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192" w:rsidRPr="0080498F" w:rsidRDefault="00964192" w:rsidP="00964192">
      <w:pPr>
        <w:pStyle w:val="Heading1"/>
        <w:numPr>
          <w:ilvl w:val="0"/>
          <w:numId w:val="0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Pr="00933206">
        <w:rPr>
          <w:rFonts w:ascii="Times New Roman" w:hAnsi="Times New Roman" w:cs="Times New Roman"/>
          <w:b/>
          <w:sz w:val="28"/>
        </w:rPr>
        <w:t>8</w:t>
      </w:r>
      <w:r>
        <w:rPr>
          <w:rFonts w:ascii="Times New Roman" w:hAnsi="Times New Roman" w:cs="Times New Roman"/>
          <w:b/>
          <w:sz w:val="28"/>
        </w:rPr>
        <w:t xml:space="preserve">. Радно место </w:t>
      </w:r>
      <w:r w:rsidR="00787E2D">
        <w:rPr>
          <w:rFonts w:ascii="Times New Roman" w:hAnsi="Times New Roman" w:cs="Times New Roman"/>
          <w:b/>
          <w:sz w:val="28"/>
          <w:lang w:val="sr-Cyrl-RS"/>
        </w:rPr>
        <w:t>за пријем, разврставање и евиденцију поште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 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Како се деле предмети у канцеларијском пословању?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Шта су управни предмети?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Ко доноси одлуку о могућности да се за више органа државне управе организује заједничка писарница?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Да ли се за више органа државне управе може организовати заједничка и јединствена архива?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Основна евиденција о актима и предметима по основу јединствених класификационих знакова води се по систему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Шта представља рок решавања предмета из основне евиденције о предметима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Како се класификују предмети и акти у канцеларијском пословању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У колико је главних група сврстана материја свих предмета и аката који се класификују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Да ли основна евиденција о предметима и актима садржи податке о исходу решавања предмета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Ко доноси акт о рашчлањивању обавезних класификационих знакова за органе државне управе?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У оквиру чега се, по правилу, води евиденција о актима?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У оквиру чега се још, због своје специфичности, одређена врста аката и предмета може се водити?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У колико су група разврстане главне групе предмета по материји?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У колико подгрупа су разврстане групе предмета по материји у канцеларијском пословању?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Шта је писарница?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Да ли се обавезни класификациони знакови могу даље рашчлањивати?  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Шта је архива?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Ко доноси Уредбу о канцеларијском пословању?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Шта је поднесак?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Шта је архивска грађа?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Шта је пријемна канцеларија у органу државне управе?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Шта се уређује уредбом о канцеларијском пословању органа државне управе?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Шта још, између осталог, спада </w:t>
      </w:r>
      <w:proofErr w:type="gramStart"/>
      <w:r w:rsidRPr="00CD258E">
        <w:rPr>
          <w:rFonts w:ascii="Times New Roman" w:hAnsi="Times New Roman" w:cs="Times New Roman"/>
          <w:sz w:val="22"/>
          <w:szCs w:val="22"/>
        </w:rPr>
        <w:t>у  послове</w:t>
      </w:r>
      <w:proofErr w:type="gramEnd"/>
      <w:r w:rsidRPr="00CD258E">
        <w:rPr>
          <w:rFonts w:ascii="Times New Roman" w:hAnsi="Times New Roman" w:cs="Times New Roman"/>
          <w:sz w:val="22"/>
          <w:szCs w:val="22"/>
        </w:rPr>
        <w:t xml:space="preserve"> канцеларијског пословања?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Шта чини регистратурски материјал?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Шта је фасцикла?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Ко доноси Упутство о канцеларијском пословању органа државне управе?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Када се Уредба о канцеларијском пословању примењује на предузећа?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Шта је акт?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На основу ког закона се доноси упутство о канцеларијском пословању органа државне управе?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Од које године је Уредба о канцеларијском пословању органа државне управе у примени?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Шта је прилог?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У ком броју службеног гласника Републике Србије је објављено Упутство о канцеларијском пословању органа државне управе?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Шта се регулише упуством о канцеларијском пословању органа државне управе?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Шта је предмет?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Шта представља доказ о уручењу поднесака упућених поштом?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Шта је сврха Листе категорија регистратурског материјала?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Шта је досије?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Како се зове место где се одлажу архивирани предмети, а саставни је део писарнице? 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Како се доставља електронски документ?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Да ли се у органима државне управе води евиденција о штамбиљима, печатима и жиговима који су у употреби?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lastRenderedPageBreak/>
        <w:t>Ко одлучује о којим врстама предмета ће се водити која врста евиденције?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Шта је потребно урадити у случају да се доказ о уручењу поднеска преко службе ПТТ-а изгуби или не пристигне пошиљаоцу?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Како се евидентирају акти и предмети који су прописом одређени као државна, војна или службена тајна?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Шта представља ознака „РС </w:t>
      </w:r>
      <w:proofErr w:type="gramStart"/>
      <w:r w:rsidRPr="00CD258E">
        <w:rPr>
          <w:rFonts w:ascii="Times New Roman" w:hAnsi="Times New Roman" w:cs="Times New Roman"/>
          <w:sz w:val="22"/>
          <w:szCs w:val="22"/>
        </w:rPr>
        <w:t>број“ на</w:t>
      </w:r>
      <w:proofErr w:type="gramEnd"/>
      <w:r w:rsidRPr="00CD258E">
        <w:rPr>
          <w:rFonts w:ascii="Times New Roman" w:hAnsi="Times New Roman" w:cs="Times New Roman"/>
          <w:sz w:val="22"/>
          <w:szCs w:val="22"/>
        </w:rPr>
        <w:t xml:space="preserve"> коверти којом се врши достављање поднеска?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Шта у својој садржини немају акта службене преписке? 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Коју врсту доказа о пријему орган државне управе издаје подносиоцу приликом непосредне предаје поднеска по коме ће се рашавати у управном поступку?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Најкасније до ког датума се регистратурски материјал из предходне године уписује у архивску књигу? 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Када се предмет који је из архива преузет на реверс мора се вратити?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Шта је здруживање аката</w:t>
      </w:r>
      <w:r w:rsidRPr="00CD258E">
        <w:rPr>
          <w:rFonts w:ascii="Times New Roman" w:hAnsi="Times New Roman" w:cs="Times New Roman"/>
          <w:sz w:val="22"/>
          <w:szCs w:val="22"/>
        </w:rPr>
        <w:softHyphen/>
        <w:t>?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Шта је роковник?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Шта представља презавођење нерешених предмета?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На картицама које боје се води евиденција вануправних предмета?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Шта се обавезно ставља на сваки примљени акт приликом пријема аката, посредно преко поште?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Ко попуњава унутрашњу страну омота списа пре архивирања предмета? 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Ко доноси посебно упутство о извршењу уредбе о канцеларијском пословању органа државне управе?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Како се обележавају подгрупе приликом рашчлањивања предмета по материји?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Како ће поступити службено лице када прими непосредно предат поднесак који садржи неки формални недостатак?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Ко отвара пошиљке приспеле поштом на којима је означено да представљају државну, војну или службену тајну? 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Ко отвара пошиљке примљене у вези са лицитацијом? 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Како се утврђује Листа категорија регистратурског материјала са роковима чувања ако Влада Републике Србије другачије не одлучи?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У складу са чиме се утврђују рокови решавања предмета?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Ко потписује потврду о пријему поднеска који је непосредно достављен?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Шта се, као један од података, уписује на регистратурским јединицама?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Како се чувају акти и предмети који су одређени као државна, војна и службена тајна?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Где се уписује сав регистратурски материјал настао у раду органа државне управе?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Ко ставља ознаку „а/</w:t>
      </w:r>
      <w:proofErr w:type="gramStart"/>
      <w:r w:rsidRPr="00CD258E">
        <w:rPr>
          <w:rFonts w:ascii="Times New Roman" w:hAnsi="Times New Roman" w:cs="Times New Roman"/>
          <w:sz w:val="22"/>
          <w:szCs w:val="22"/>
        </w:rPr>
        <w:t>а“ за</w:t>
      </w:r>
      <w:proofErr w:type="gramEnd"/>
      <w:r w:rsidRPr="00CD258E">
        <w:rPr>
          <w:rFonts w:ascii="Times New Roman" w:hAnsi="Times New Roman" w:cs="Times New Roman"/>
          <w:sz w:val="22"/>
          <w:szCs w:val="22"/>
        </w:rPr>
        <w:t xml:space="preserve"> архивирање са роком чувања предмета, пре архивирања предмета?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Како се уручује адресату пошиљка примљена за одређено лице запослено у органу државне управе?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Како се обележавају организационе јединице унутар органа државне управе?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Шта чини основу аутоматске обраде података (АОП) у канцеларијском пословању?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Када се предмет доставља у рад обрађивачу ако дан истека рока држања предмета у роковнику пада у недељу или други државни празник?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Где се налази рубрика „упутство </w:t>
      </w:r>
      <w:proofErr w:type="gramStart"/>
      <w:r w:rsidRPr="00CD258E">
        <w:rPr>
          <w:rFonts w:ascii="Times New Roman" w:hAnsi="Times New Roman" w:cs="Times New Roman"/>
          <w:sz w:val="22"/>
          <w:szCs w:val="22"/>
        </w:rPr>
        <w:t>писарници“</w:t>
      </w:r>
      <w:proofErr w:type="gramEnd"/>
      <w:r w:rsidRPr="00CD258E">
        <w:rPr>
          <w:rFonts w:ascii="Times New Roman" w:hAnsi="Times New Roman" w:cs="Times New Roman"/>
          <w:sz w:val="22"/>
          <w:szCs w:val="22"/>
        </w:rPr>
        <w:t>, која је саставни део омота списа?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Шта је развођење аката?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Где се уписују подаци о пошиљци ако се достављање поднесака врши преко курира?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Који предмети се одлажу у архиву писарнице?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Колико фасцикли се формира у оквиру једног класификационог знака предмета?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Која врста евиденције се води као доказ о излучивању безвредног регистратурског материјала?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Како се представља укупан број излученог безвредног регистратурског материјала? 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Где се налази заглавље акта?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Којој установи орган државне управе доставља извештаје о поступању по предметима и стању решавања управних предмета?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Како ће се поступити ако се списи предмета изгубе или трајно униште?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Ко рукује печатима, штамбиљима и жиговима у државном органу управе? 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lastRenderedPageBreak/>
        <w:t>Ко издаје Упутство о канцеларијском пословању органа државне управе?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Шта се уређује уредбом о електронском канцеларијском пословању органа државне управе?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У коју врсту добара спада архивска грађа? 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Коме се предлог листе категорија регистратурског материјала са роковима чувања донет од стране органа државне управе доставља на добијање сагласности?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Ко покреће поступак за уништавање безвредне документације којој је протекао рок чувања? 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Како се зове основни извор права у области заштите архивске грађе и регистратурског материјала?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Где се ставља отисак штамбиља на поднеску који је примљен поштом?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Уколико је прималац назначен на доставници непознат на датој адреси, који датум ће се сматрати датумом уредног уручења? 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Који датум се сматра датумом приспећа поднеска ако је прималац орган државне управе?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Како се врши достављање писмена лицима лишеним слободе? 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CD258E">
        <w:rPr>
          <w:rFonts w:ascii="Times New Roman" w:hAnsi="Times New Roman" w:cs="Times New Roman"/>
          <w:sz w:val="22"/>
          <w:szCs w:val="22"/>
        </w:rPr>
        <w:t>Где ,</w:t>
      </w:r>
      <w:proofErr w:type="gramEnd"/>
      <w:r w:rsidRPr="00CD258E">
        <w:rPr>
          <w:rFonts w:ascii="Times New Roman" w:hAnsi="Times New Roman" w:cs="Times New Roman"/>
          <w:sz w:val="22"/>
          <w:szCs w:val="22"/>
        </w:rPr>
        <w:t xml:space="preserve"> на ком месту се ставља белешка уколико поднесак достављен поштом садржи неки формални недостатак? 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Ко одређује степен тајности односно поверљивости акта и предмета ако посебним прописом то није одређено?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За шта служе картице ако се основна евиденција предмета води као картотека?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Где се предају акти по завршеном распоређивању? 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Којом ознаком се предмет који се треба ставити у архиву разводи?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Који број се заокружује приликом развођења првостепеног поступка на </w:t>
      </w:r>
      <w:proofErr w:type="gramStart"/>
      <w:r w:rsidRPr="00CD258E">
        <w:rPr>
          <w:rFonts w:ascii="Times New Roman" w:hAnsi="Times New Roman" w:cs="Times New Roman"/>
          <w:sz w:val="22"/>
          <w:szCs w:val="22"/>
        </w:rPr>
        <w:t>предмету  ако</w:t>
      </w:r>
      <w:proofErr w:type="gramEnd"/>
      <w:r w:rsidRPr="00CD258E">
        <w:rPr>
          <w:rFonts w:ascii="Times New Roman" w:hAnsi="Times New Roman" w:cs="Times New Roman"/>
          <w:sz w:val="22"/>
          <w:szCs w:val="22"/>
        </w:rPr>
        <w:t xml:space="preserve"> је предмет решен по истеку два месеца?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Која ознака се заокружује на предмету приликом развођења ако је захтев првостепеног управног поступка одбијен? 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Која ознака се заокружује на предмету приликом развођења ако је жалба другостепеног управног поступка одбијена? 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tabs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На који начин се коверте са актима који су одређени као државна, војна и службена тајна пре отпремања заштићују?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tabs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Како се разврстава пошта која се отпрема преко поштанске службе?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tabs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У коју одговарајућу књигу се сва пошта пре отпремања уписује? 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tabs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Који се временски период решени предмети чувају у архиви писарнице?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tabs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Коме се доставља препис архивске књиге? 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tabs>
          <w:tab w:val="left" w:pos="900"/>
        </w:tabs>
        <w:spacing w:before="0" w:line="240" w:lineRule="auto"/>
        <w:ind w:left="900" w:hanging="540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Коме се доставља копија записника о излучивању безвредног регистратурског материјала?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Где се ставља кратка садржина акта?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tabs>
          <w:tab w:val="left" w:pos="63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На који временски период се састављају извештаји о стању на решавању управних ствари?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Шта обезбеђује електронско канцеларијско пословање?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Шта је електронска архива?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Шта је архивски депо?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Шта је регистратурска јединица?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Шта је Листа категорија регистратурског материјала са роковима чувања? 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Од каквог је значаја оцена надлежног архива које категорије регистратурског материјала треба чувати трајно за доносиоца листе?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Од колико чланова се састоји комисија за пописивање безвредног регистратурског материјала?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Шта се ставља на поднесак приликом пријема поште као доказ о пријему? 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Који предмети добијају ознаку „архивска </w:t>
      </w:r>
      <w:proofErr w:type="gramStart"/>
      <w:r w:rsidRPr="00CD258E">
        <w:rPr>
          <w:rFonts w:ascii="Times New Roman" w:hAnsi="Times New Roman" w:cs="Times New Roman"/>
          <w:sz w:val="22"/>
          <w:szCs w:val="22"/>
        </w:rPr>
        <w:t>грађа“</w:t>
      </w:r>
      <w:proofErr w:type="gramEnd"/>
      <w:r w:rsidRPr="00CD258E">
        <w:rPr>
          <w:rFonts w:ascii="Times New Roman" w:hAnsi="Times New Roman" w:cs="Times New Roman"/>
          <w:sz w:val="22"/>
          <w:szCs w:val="22"/>
        </w:rPr>
        <w:t xml:space="preserve">? 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Где се ставља кратка забелешка као констатација о недостацима и неправилностима утврђеним приликом отварања пошиљки? 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На основу чега </w:t>
      </w:r>
      <w:proofErr w:type="gramStart"/>
      <w:r w:rsidRPr="00CD258E">
        <w:rPr>
          <w:rFonts w:ascii="Times New Roman" w:hAnsi="Times New Roman" w:cs="Times New Roman"/>
          <w:sz w:val="22"/>
          <w:szCs w:val="22"/>
        </w:rPr>
        <w:t>се,изузетно</w:t>
      </w:r>
      <w:proofErr w:type="gramEnd"/>
      <w:r w:rsidRPr="00CD258E">
        <w:rPr>
          <w:rFonts w:ascii="Times New Roman" w:hAnsi="Times New Roman" w:cs="Times New Roman"/>
          <w:sz w:val="22"/>
          <w:szCs w:val="22"/>
        </w:rPr>
        <w:t xml:space="preserve">, предмети који су решени могу задржати у писарници државног органа управе? 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lastRenderedPageBreak/>
        <w:t>У чему се завршени предмети и други регистратурски материјал чувају у архиви?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На који </w:t>
      </w:r>
      <w:proofErr w:type="gramStart"/>
      <w:r w:rsidRPr="00CD258E">
        <w:rPr>
          <w:rFonts w:ascii="Times New Roman" w:hAnsi="Times New Roman" w:cs="Times New Roman"/>
          <w:sz w:val="22"/>
          <w:szCs w:val="22"/>
        </w:rPr>
        <w:t>начин  се</w:t>
      </w:r>
      <w:proofErr w:type="gramEnd"/>
      <w:r w:rsidRPr="00CD258E">
        <w:rPr>
          <w:rFonts w:ascii="Times New Roman" w:hAnsi="Times New Roman" w:cs="Times New Roman"/>
          <w:sz w:val="22"/>
          <w:szCs w:val="22"/>
        </w:rPr>
        <w:t xml:space="preserve"> регистратуски материјал уписује се у архивску књигу? 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На који начин се води архивкска књига? 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у складу са чиме се врши одабирање и излучивање безвредног регистратурског материјала? 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Како су поређани предмети у архиви писарнице? 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Кад се закључује архивска књига? 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Ко врши излучивање безвредног регистратурског материјала? 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Где се на акту уписује име и презиме лица овлашћеног за потписивање? 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Када се извештаји са подацима о предметима управног поступка достављају Министарству правде?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Како се обично обележава место печата на акту, а које се налази са леве стране места за потпис? 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Где се на акту ставља ознака прилога? 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Где се и колико </w:t>
      </w:r>
      <w:proofErr w:type="gramStart"/>
      <w:r w:rsidRPr="00CD258E">
        <w:rPr>
          <w:rFonts w:ascii="Times New Roman" w:hAnsi="Times New Roman" w:cs="Times New Roman"/>
          <w:sz w:val="22"/>
          <w:szCs w:val="22"/>
        </w:rPr>
        <w:t>времена  чува</w:t>
      </w:r>
      <w:proofErr w:type="gramEnd"/>
      <w:r w:rsidRPr="00CD258E">
        <w:rPr>
          <w:rFonts w:ascii="Times New Roman" w:hAnsi="Times New Roman" w:cs="Times New Roman"/>
          <w:sz w:val="22"/>
          <w:szCs w:val="22"/>
        </w:rPr>
        <w:t xml:space="preserve"> регистратурски материјал настао у раду подручних јединица органа државне управе ван његовог седишта? 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Где се чувају архивирани предмети који су одређени као државна, војна или службена тајна?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Који се регистратурски материјал уписује у архивску књигу? 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Сходно којим одредбама се врши разгледање и преписивање архивираног предмета? 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Којим прописом, актом, </w:t>
      </w:r>
      <w:proofErr w:type="gramStart"/>
      <w:r w:rsidRPr="00CD258E">
        <w:rPr>
          <w:rFonts w:ascii="Times New Roman" w:hAnsi="Times New Roman" w:cs="Times New Roman"/>
          <w:sz w:val="22"/>
          <w:szCs w:val="22"/>
        </w:rPr>
        <w:t>је  утврђен</w:t>
      </w:r>
      <w:proofErr w:type="gramEnd"/>
      <w:r w:rsidRPr="00CD258E">
        <w:rPr>
          <w:rFonts w:ascii="Times New Roman" w:hAnsi="Times New Roman" w:cs="Times New Roman"/>
          <w:sz w:val="22"/>
          <w:szCs w:val="22"/>
        </w:rPr>
        <w:t xml:space="preserve"> рок чувања предмета који се уписује на предмету пре његовог архивирања? 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Ко рукује предметима стављеним у архиву писарнице?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У ком временском периоду се излучује безвредни регистратурски материјал?   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Који архив је надлежан за архивску грађу органа државне управе?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Којим актом је регулисано излучивање безвредног регистратурског материјала у органу државне управе? 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Како је поређан регистратурски материјал који се чува у архиви писарнице?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На који начин се предмети из архиве писарнице издају?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На који начин се регистратурски материјал који се трајно чува, архивска грађа, предаје надлежном архиву на чување? 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У којој форми се издају подаци о чињеницама о којима се води службена евиденција, на писмени или усмени захтев?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Шта се не може давати </w:t>
      </w:r>
      <w:proofErr w:type="gramStart"/>
      <w:r w:rsidRPr="00CD258E">
        <w:rPr>
          <w:rFonts w:ascii="Times New Roman" w:hAnsi="Times New Roman" w:cs="Times New Roman"/>
          <w:sz w:val="22"/>
          <w:szCs w:val="22"/>
        </w:rPr>
        <w:t>на  разгледање</w:t>
      </w:r>
      <w:proofErr w:type="gramEnd"/>
      <w:r w:rsidRPr="00CD258E">
        <w:rPr>
          <w:rFonts w:ascii="Times New Roman" w:hAnsi="Times New Roman" w:cs="Times New Roman"/>
          <w:sz w:val="22"/>
          <w:szCs w:val="22"/>
        </w:rPr>
        <w:t xml:space="preserve"> и фотокопирање из списа предмета, а на усмени или писмени захтев подносиоца?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Које дејство производи постојање пуномоћника странке?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Колики је рок у коме је орган дужан да на захтев о разгледању списа предмета обавести странку кад и како може да разгледа списе? 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Какво може бити достављање као вид обавештавања? 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У колико примерака се сачињава реверс приликом издавања предмета из архиве? 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Који језик и писмо је у службеној употреби у управном поступку? 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 xml:space="preserve">Кад се морају отпремити сви предмети преузети за отпремање у току радног дана до 12 часова? </w:t>
      </w:r>
    </w:p>
    <w:p w:rsidR="00964192" w:rsidRPr="00CD258E" w:rsidRDefault="00964192" w:rsidP="00964192">
      <w:pPr>
        <w:pStyle w:val="Heading1"/>
        <w:numPr>
          <w:ilvl w:val="0"/>
          <w:numId w:val="2"/>
        </w:numPr>
        <w:tabs>
          <w:tab w:val="left" w:pos="810"/>
          <w:tab w:val="left" w:pos="90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D258E">
        <w:rPr>
          <w:rFonts w:ascii="Times New Roman" w:hAnsi="Times New Roman" w:cs="Times New Roman"/>
          <w:sz w:val="22"/>
          <w:szCs w:val="22"/>
        </w:rPr>
        <w:t>Од међународних стандарда за архивистичко и канцеларијско пословање најзначајнији је стандард СРПС ISO 15489 усвојен 2007.године. Из колико делова се састоји овај стандард?</w:t>
      </w:r>
    </w:p>
    <w:p w:rsidR="00964192" w:rsidRPr="00CD258E" w:rsidRDefault="00964192" w:rsidP="00964192">
      <w:pPr>
        <w:tabs>
          <w:tab w:val="left" w:pos="810"/>
          <w:tab w:val="left" w:pos="900"/>
        </w:tabs>
        <w:spacing w:after="0" w:line="240" w:lineRule="auto"/>
        <w:rPr>
          <w:rFonts w:ascii="Times New Roman" w:hAnsi="Times New Roman" w:cs="Times New Roman"/>
        </w:rPr>
      </w:pPr>
    </w:p>
    <w:p w:rsidR="00A0594F" w:rsidRDefault="00A0594F"/>
    <w:sectPr w:rsidR="00A0594F" w:rsidSect="00631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7539E"/>
    <w:multiLevelType w:val="hybridMultilevel"/>
    <w:tmpl w:val="57B64636"/>
    <w:lvl w:ilvl="0" w:tplc="C58E5D8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651CD"/>
    <w:multiLevelType w:val="multilevel"/>
    <w:tmpl w:val="5C4C26BA"/>
    <w:lvl w:ilvl="0">
      <w:start w:val="1"/>
      <w:numFmt w:val="decimal"/>
      <w:pStyle w:val="Heading1"/>
      <w:lvlText w:val="%1."/>
      <w:lvlJc w:val="left"/>
      <w:pPr>
        <w:ind w:left="720" w:hanging="550"/>
      </w:pPr>
      <w:rPr>
        <w:rFonts w:ascii="Arial" w:eastAsiaTheme="majorEastAsia" w:hAnsi="Arial" w:cstheme="majorBidi"/>
      </w:rPr>
    </w:lvl>
    <w:lvl w:ilvl="1">
      <w:start w:val="1"/>
      <w:numFmt w:val="decimal"/>
      <w:pStyle w:val="Heading2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FF9"/>
    <w:rsid w:val="00261FF9"/>
    <w:rsid w:val="00787E2D"/>
    <w:rsid w:val="00964192"/>
    <w:rsid w:val="00A0594F"/>
    <w:rsid w:val="00A7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E21EB"/>
  <w15:chartTrackingRefBased/>
  <w15:docId w15:val="{26C9B746-EF62-41A2-A8FA-6476A6C5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192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4192"/>
    <w:pPr>
      <w:keepNext/>
      <w:keepLines/>
      <w:numPr>
        <w:numId w:val="1"/>
      </w:numPr>
      <w:spacing w:before="480" w:after="0"/>
      <w:outlineLvl w:val="0"/>
    </w:pPr>
    <w:rPr>
      <w:rFonts w:ascii="Arial" w:eastAsiaTheme="majorEastAsia" w:hAnsi="Arial" w:cstheme="majorBidi"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4192"/>
    <w:pPr>
      <w:keepNext/>
      <w:keepLines/>
      <w:numPr>
        <w:ilvl w:val="1"/>
        <w:numId w:val="1"/>
      </w:numPr>
      <w:spacing w:before="200" w:after="0"/>
      <w:ind w:left="1440"/>
      <w:outlineLvl w:val="1"/>
    </w:pPr>
    <w:rPr>
      <w:rFonts w:ascii="Arial" w:eastAsiaTheme="majorEastAsia" w:hAnsi="Arial" w:cstheme="majorBidi"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4192"/>
    <w:rPr>
      <w:rFonts w:ascii="Arial" w:eastAsiaTheme="majorEastAsia" w:hAnsi="Arial" w:cstheme="majorBidi"/>
      <w:bCs/>
      <w:sz w:val="24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64192"/>
    <w:rPr>
      <w:rFonts w:ascii="Arial" w:eastAsiaTheme="majorEastAsia" w:hAnsi="Arial" w:cstheme="majorBidi"/>
      <w:bCs/>
      <w:sz w:val="24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1670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Jevremović</dc:creator>
  <cp:keywords/>
  <dc:description/>
  <cp:lastModifiedBy>Milica Jevremović</cp:lastModifiedBy>
  <cp:revision>3</cp:revision>
  <dcterms:created xsi:type="dcterms:W3CDTF">2019-03-28T11:24:00Z</dcterms:created>
  <dcterms:modified xsi:type="dcterms:W3CDTF">2019-03-28T11:42:00Z</dcterms:modified>
</cp:coreProperties>
</file>